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B0FD" w14:textId="77EAD27D" w:rsidR="003651F1" w:rsidRDefault="003C35BC" w:rsidP="009A30D0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2832" w:firstLine="708"/>
        <w:jc w:val="both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248A1A8B">
        <w:rPr>
          <w:rFonts w:asciiTheme="minorHAnsi" w:eastAsiaTheme="minorEastAsia" w:hAnsiTheme="minorHAnsi" w:cstheme="minorBidi"/>
          <w:b/>
          <w:bCs/>
          <w:sz w:val="28"/>
          <w:szCs w:val="28"/>
        </w:rPr>
        <w:t>Llamado de Inscripción para</w:t>
      </w:r>
      <w:r w:rsidR="003651F1" w:rsidRPr="248A1A8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Docentes</w:t>
      </w:r>
      <w:r w:rsidR="00C37993" w:rsidRPr="00C37993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C37993" w:rsidRPr="248A1A8B">
        <w:rPr>
          <w:rFonts w:asciiTheme="minorHAnsi" w:eastAsiaTheme="minorEastAsia" w:hAnsiTheme="minorHAnsi" w:cstheme="minorBidi"/>
          <w:b/>
          <w:bCs/>
          <w:sz w:val="28"/>
          <w:szCs w:val="28"/>
        </w:rPr>
        <w:t>Auxiliares</w:t>
      </w:r>
    </w:p>
    <w:p w14:paraId="5017677B" w14:textId="77777777" w:rsidR="00CE6756" w:rsidRDefault="00CE6756" w:rsidP="009A30D0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2832" w:firstLine="708"/>
        <w:jc w:val="both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490D43BB" w14:textId="665A0A6E" w:rsidR="003C35BC" w:rsidRDefault="003C35BC" w:rsidP="009A30D0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1418"/>
        <w:jc w:val="both"/>
        <w:rPr>
          <w:rFonts w:asciiTheme="minorHAnsi" w:eastAsiaTheme="minorEastAsia" w:hAnsiTheme="minorHAnsi" w:cstheme="minorBidi"/>
        </w:rPr>
      </w:pPr>
      <w:r w:rsidRPr="5F8E3295">
        <w:rPr>
          <w:rFonts w:asciiTheme="minorHAnsi" w:eastAsiaTheme="minorEastAsia" w:hAnsiTheme="minorHAnsi" w:cstheme="minorBidi"/>
        </w:rPr>
        <w:t xml:space="preserve">La Facultad Regional La Plata informa que se encuentra abierta la inscripción a Concurso público de antecedentes, títulos y oposición para cubrir cargos de </w:t>
      </w:r>
      <w:r w:rsidR="003651F1" w:rsidRPr="5F8E3295">
        <w:rPr>
          <w:rFonts w:asciiTheme="minorHAnsi" w:eastAsiaTheme="minorEastAsia" w:hAnsiTheme="minorHAnsi" w:cstheme="minorBidi"/>
        </w:rPr>
        <w:t>JTP (Jefe de Trabajos Prácticos</w:t>
      </w:r>
      <w:r w:rsidR="00C37993">
        <w:rPr>
          <w:rFonts w:asciiTheme="minorHAnsi" w:eastAsiaTheme="minorEastAsia" w:hAnsiTheme="minorHAnsi" w:cstheme="minorBidi"/>
        </w:rPr>
        <w:t xml:space="preserve">) </w:t>
      </w:r>
      <w:r w:rsidRPr="5F8E3295">
        <w:rPr>
          <w:rFonts w:asciiTheme="minorHAnsi" w:eastAsiaTheme="minorEastAsia" w:hAnsiTheme="minorHAnsi" w:cstheme="minorBidi"/>
        </w:rPr>
        <w:t xml:space="preserve">para </w:t>
      </w:r>
      <w:r w:rsidR="003651F1" w:rsidRPr="5F8E3295">
        <w:rPr>
          <w:rFonts w:asciiTheme="minorHAnsi" w:eastAsiaTheme="minorEastAsia" w:hAnsiTheme="minorHAnsi" w:cstheme="minorBidi"/>
        </w:rPr>
        <w:t>el</w:t>
      </w:r>
      <w:r w:rsidRPr="5F8E3295">
        <w:rPr>
          <w:rFonts w:asciiTheme="minorHAnsi" w:eastAsiaTheme="minorEastAsia" w:hAnsiTheme="minorHAnsi" w:cstheme="minorBidi"/>
        </w:rPr>
        <w:t xml:space="preserve"> Departamento de Ingeniería</w:t>
      </w:r>
      <w:r w:rsidR="2957FA46" w:rsidRPr="5F8E3295">
        <w:rPr>
          <w:rFonts w:asciiTheme="minorHAnsi" w:eastAsiaTheme="minorEastAsia" w:hAnsiTheme="minorHAnsi" w:cstheme="minorBidi"/>
        </w:rPr>
        <w:t xml:space="preserve"> Química </w:t>
      </w:r>
      <w:r w:rsidRPr="5F8E3295">
        <w:rPr>
          <w:rFonts w:asciiTheme="minorHAnsi" w:eastAsiaTheme="minorEastAsia" w:hAnsiTheme="minorHAnsi" w:cstheme="minorBidi"/>
        </w:rPr>
        <w:t>en las siguientes asignaturas:</w:t>
      </w:r>
    </w:p>
    <w:p w14:paraId="14E468BA" w14:textId="02E28756" w:rsidR="00C37993" w:rsidRDefault="00C37993" w:rsidP="009A30D0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1418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Resolución de llamado a Concurso</w:t>
      </w:r>
    </w:p>
    <w:p w14:paraId="44267FC6" w14:textId="1E744781" w:rsidR="00234900" w:rsidRPr="00C37993" w:rsidRDefault="00C37993" w:rsidP="009A30D0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1418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Res. De Decano N°</w:t>
      </w:r>
      <w:r w:rsidR="009A30D0">
        <w:rPr>
          <w:rFonts w:asciiTheme="minorHAnsi" w:eastAsiaTheme="minorEastAsia" w:hAnsiTheme="minorHAnsi" w:cstheme="minorBidi"/>
        </w:rPr>
        <w:t>659/2022</w:t>
      </w:r>
    </w:p>
    <w:p w14:paraId="3D85084A" w14:textId="27D20003" w:rsidR="00234900" w:rsidRPr="00BB5ACA" w:rsidRDefault="248A1A8B" w:rsidP="009A30D0">
      <w:pPr>
        <w:spacing w:after="0"/>
        <w:ind w:left="720"/>
        <w:jc w:val="both"/>
        <w:rPr>
          <w:rFonts w:eastAsiaTheme="minorEastAsia"/>
          <w:color w:val="000000" w:themeColor="text1"/>
        </w:rPr>
      </w:pPr>
      <w:r w:rsidRPr="087F0091">
        <w:rPr>
          <w:rFonts w:eastAsiaTheme="minorEastAsia"/>
          <w:color w:val="000000" w:themeColor="text1"/>
        </w:rPr>
        <w:t xml:space="preserve">            1)  </w:t>
      </w:r>
      <w:r w:rsidR="10EEEE80" w:rsidRPr="087F0091">
        <w:rPr>
          <w:rFonts w:eastAsiaTheme="minorEastAsia"/>
          <w:color w:val="000000" w:themeColor="text1"/>
        </w:rPr>
        <w:t>Laboratorio de Ingeniería Química</w:t>
      </w:r>
    </w:p>
    <w:p w14:paraId="0CEF4EA6" w14:textId="67CD9873" w:rsidR="3570ED7C" w:rsidRDefault="3570ED7C" w:rsidP="009A30D0">
      <w:pPr>
        <w:spacing w:after="0"/>
        <w:ind w:left="720"/>
        <w:jc w:val="both"/>
        <w:rPr>
          <w:rFonts w:eastAsiaTheme="minorEastAsia"/>
          <w:color w:val="000000" w:themeColor="text1"/>
        </w:rPr>
      </w:pPr>
      <w:r w:rsidRPr="087F0091">
        <w:rPr>
          <w:rFonts w:eastAsiaTheme="minorEastAsia"/>
          <w:color w:val="000000" w:themeColor="text1"/>
        </w:rPr>
        <w:t xml:space="preserve">                  Res. Decano N° </w:t>
      </w:r>
      <w:r w:rsidR="00C37993">
        <w:rPr>
          <w:rFonts w:eastAsiaTheme="minorEastAsia"/>
          <w:color w:val="000000" w:themeColor="text1"/>
        </w:rPr>
        <w:t>835/2022</w:t>
      </w:r>
    </w:p>
    <w:p w14:paraId="660F48CC" w14:textId="33CB8A58" w:rsidR="087F0091" w:rsidRDefault="087F0091" w:rsidP="009A30D0">
      <w:pPr>
        <w:spacing w:after="0"/>
        <w:ind w:left="720"/>
        <w:jc w:val="both"/>
        <w:rPr>
          <w:rFonts w:eastAsiaTheme="minorEastAsia"/>
          <w:color w:val="000000" w:themeColor="text1"/>
        </w:rPr>
      </w:pPr>
    </w:p>
    <w:p w14:paraId="0E2B7EC8" w14:textId="3BD92DE2" w:rsidR="00234900" w:rsidRPr="00BB5ACA" w:rsidRDefault="248A1A8B" w:rsidP="009A30D0">
      <w:pPr>
        <w:spacing w:after="0"/>
        <w:ind w:left="720"/>
        <w:jc w:val="both"/>
        <w:rPr>
          <w:rFonts w:eastAsiaTheme="minorEastAsia"/>
          <w:color w:val="000000" w:themeColor="text1"/>
        </w:rPr>
      </w:pPr>
      <w:r w:rsidRPr="087F0091">
        <w:rPr>
          <w:rFonts w:eastAsiaTheme="minorEastAsia"/>
          <w:color w:val="000000" w:themeColor="text1"/>
        </w:rPr>
        <w:t xml:space="preserve">            2)  </w:t>
      </w:r>
      <w:r w:rsidRPr="087F0091">
        <w:rPr>
          <w:rFonts w:eastAsiaTheme="minorEastAsia"/>
          <w:color w:val="201F1E"/>
        </w:rPr>
        <w:t> </w:t>
      </w:r>
      <w:r w:rsidR="681818A8" w:rsidRPr="087F0091">
        <w:rPr>
          <w:rFonts w:eastAsiaTheme="minorEastAsia"/>
          <w:color w:val="201F1E"/>
        </w:rPr>
        <w:t>Química Orgánica</w:t>
      </w:r>
    </w:p>
    <w:p w14:paraId="76359C14" w14:textId="14A615FE" w:rsidR="15A4DA16" w:rsidRDefault="15A4DA16" w:rsidP="009A30D0">
      <w:pPr>
        <w:spacing w:after="0"/>
        <w:ind w:left="720"/>
        <w:jc w:val="both"/>
        <w:rPr>
          <w:rFonts w:eastAsiaTheme="minorEastAsia"/>
          <w:color w:val="201F1E"/>
        </w:rPr>
      </w:pPr>
      <w:r w:rsidRPr="087F0091">
        <w:rPr>
          <w:rFonts w:eastAsiaTheme="minorEastAsia"/>
          <w:color w:val="201F1E"/>
        </w:rPr>
        <w:t xml:space="preserve">                  Res. Decano </w:t>
      </w:r>
      <w:r>
        <w:tab/>
      </w:r>
      <w:r w:rsidRPr="087F0091">
        <w:rPr>
          <w:rFonts w:eastAsiaTheme="minorEastAsia"/>
          <w:color w:val="201F1E"/>
        </w:rPr>
        <w:t>N°</w:t>
      </w:r>
      <w:r w:rsidR="00C37993">
        <w:rPr>
          <w:rFonts w:eastAsiaTheme="minorEastAsia"/>
          <w:color w:val="201F1E"/>
        </w:rPr>
        <w:t>836/2022</w:t>
      </w:r>
    </w:p>
    <w:p w14:paraId="5D5F4307" w14:textId="182A597F" w:rsidR="248A1A8B" w:rsidRDefault="248A1A8B" w:rsidP="009A30D0">
      <w:pPr>
        <w:spacing w:after="0"/>
        <w:ind w:left="720"/>
        <w:jc w:val="both"/>
        <w:rPr>
          <w:rFonts w:eastAsiaTheme="minorEastAsia"/>
          <w:color w:val="000000" w:themeColor="text1"/>
        </w:rPr>
      </w:pPr>
      <w:r w:rsidRPr="5F8E3295">
        <w:rPr>
          <w:rFonts w:eastAsiaTheme="minorEastAsia"/>
          <w:color w:val="000000" w:themeColor="text1"/>
        </w:rPr>
        <w:t xml:space="preserve">          </w:t>
      </w:r>
    </w:p>
    <w:p w14:paraId="515C11F2" w14:textId="77777777" w:rsidR="009A30D0" w:rsidRPr="009A30D0" w:rsidRDefault="009A30D0" w:rsidP="009A30D0">
      <w:pPr>
        <w:spacing w:after="0"/>
        <w:ind w:left="720"/>
        <w:jc w:val="both"/>
        <w:rPr>
          <w:rFonts w:eastAsiaTheme="minorEastAsia"/>
          <w:color w:val="000000" w:themeColor="text1"/>
        </w:rPr>
      </w:pPr>
    </w:p>
    <w:p w14:paraId="78FC4597" w14:textId="08FD1AD2" w:rsidR="0032271D" w:rsidRPr="009A30D0" w:rsidRDefault="0032271D" w:rsidP="009A30D0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eop"/>
          <w:rFonts w:asciiTheme="minorHAnsi" w:eastAsiaTheme="minorEastAsia" w:hAnsiTheme="minorHAnsi" w:cstheme="minorBidi"/>
          <w:u w:val="single"/>
        </w:rPr>
      </w:pPr>
      <w:bookmarkStart w:id="0" w:name="_Hlk84403255"/>
      <w:r w:rsidRPr="009A30D0">
        <w:rPr>
          <w:rStyle w:val="normaltextrun"/>
          <w:rFonts w:asciiTheme="minorHAnsi" w:eastAsiaTheme="minorEastAsia" w:hAnsiTheme="minorHAnsi" w:cstheme="minorBidi"/>
          <w:b/>
          <w:bCs/>
          <w:u w:val="single"/>
        </w:rPr>
        <w:t>Requisitos para los Aspirantes</w:t>
      </w:r>
    </w:p>
    <w:p w14:paraId="2F8FCB2B" w14:textId="77777777" w:rsidR="0032271D" w:rsidRDefault="0032271D" w:rsidP="009A30D0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</w:p>
    <w:p w14:paraId="0106A639" w14:textId="2434CE57" w:rsidR="0032271D" w:rsidRDefault="0032271D" w:rsidP="009A30D0">
      <w:pPr>
        <w:pStyle w:val="paragraph"/>
        <w:shd w:val="clear" w:color="auto" w:fill="FFFFFF" w:themeFill="background1"/>
        <w:spacing w:before="0" w:beforeAutospacing="0" w:after="0" w:afterAutospacing="0"/>
        <w:ind w:left="1134" w:right="1701"/>
        <w:jc w:val="both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248A1A8B">
        <w:rPr>
          <w:rStyle w:val="normaltextrun"/>
          <w:rFonts w:asciiTheme="minorHAnsi" w:eastAsiaTheme="minorEastAsia" w:hAnsiTheme="minorHAnsi" w:cstheme="minorBidi"/>
        </w:rPr>
        <w:t>I)</w:t>
      </w:r>
      <w:r w:rsidRPr="248A1A8B">
        <w:rPr>
          <w:rStyle w:val="normaltextrun"/>
          <w:rFonts w:asciiTheme="minorHAnsi" w:eastAsiaTheme="minorEastAsia" w:hAnsiTheme="minorHAnsi" w:cstheme="minorBidi"/>
          <w:lang w:val="es-ES"/>
        </w:rPr>
        <w:t> Un (1) Curriculum en versión digital y cuatro (4) ejemplares impresos con todas las hojas firmadas. *</w:t>
      </w:r>
    </w:p>
    <w:p w14:paraId="408D0AA1" w14:textId="77777777" w:rsidR="0032271D" w:rsidRDefault="0032271D" w:rsidP="009A30D0">
      <w:pPr>
        <w:pStyle w:val="paragraph"/>
        <w:shd w:val="clear" w:color="auto" w:fill="FFFFFF" w:themeFill="background1"/>
        <w:spacing w:before="0" w:beforeAutospacing="0" w:after="0" w:afterAutospacing="0"/>
        <w:ind w:left="1134" w:right="1701"/>
        <w:jc w:val="both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</w:p>
    <w:p w14:paraId="77238FA0" w14:textId="23F3042A" w:rsidR="0032271D" w:rsidRDefault="0032271D" w:rsidP="009A30D0">
      <w:pPr>
        <w:pStyle w:val="paragraph"/>
        <w:shd w:val="clear" w:color="auto" w:fill="FFFFFF" w:themeFill="background1"/>
        <w:spacing w:before="0" w:beforeAutospacing="0" w:after="0" w:afterAutospacing="0"/>
        <w:ind w:left="1134" w:right="1701"/>
        <w:jc w:val="both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248A1A8B">
        <w:rPr>
          <w:rStyle w:val="normaltextrun"/>
          <w:rFonts w:asciiTheme="minorHAnsi" w:eastAsiaTheme="minorEastAsia" w:hAnsiTheme="minorHAnsi" w:cstheme="minorBidi"/>
          <w:lang w:val="es-ES"/>
        </w:rPr>
        <w:t xml:space="preserve">II) Fotocopia del Título Universitario.  Los </w:t>
      </w:r>
      <w:r w:rsidR="00BD11B8" w:rsidRPr="248A1A8B">
        <w:rPr>
          <w:rStyle w:val="normaltextrun"/>
          <w:rFonts w:asciiTheme="minorHAnsi" w:eastAsiaTheme="minorEastAsia" w:hAnsiTheme="minorHAnsi" w:cstheme="minorBidi"/>
          <w:lang w:val="es-ES"/>
        </w:rPr>
        <w:t>Títulos que</w:t>
      </w:r>
      <w:r w:rsidRPr="248A1A8B">
        <w:rPr>
          <w:rStyle w:val="normaltextrun"/>
          <w:rFonts w:asciiTheme="minorHAnsi" w:eastAsiaTheme="minorEastAsia" w:hAnsiTheme="minorHAnsi" w:cstheme="minorBidi"/>
          <w:lang w:val="es-ES"/>
        </w:rPr>
        <w:t xml:space="preserve"> no hayan sido expedidos por la Universidad Tecnológica Nacional, deberán presentarse con los originales.</w:t>
      </w:r>
    </w:p>
    <w:p w14:paraId="1F0306FE" w14:textId="77777777" w:rsidR="0032271D" w:rsidRDefault="0032271D" w:rsidP="009A30D0">
      <w:pPr>
        <w:pStyle w:val="paragraph"/>
        <w:shd w:val="clear" w:color="auto" w:fill="FFFFFF" w:themeFill="background1"/>
        <w:spacing w:before="0" w:beforeAutospacing="0" w:after="0" w:afterAutospacing="0"/>
        <w:ind w:right="1701"/>
        <w:jc w:val="both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</w:p>
    <w:p w14:paraId="71F46348" w14:textId="0A08F208" w:rsidR="0032271D" w:rsidRDefault="0032271D" w:rsidP="009A30D0">
      <w:pPr>
        <w:pStyle w:val="paragraph"/>
        <w:shd w:val="clear" w:color="auto" w:fill="FFFFFF" w:themeFill="background1"/>
        <w:spacing w:before="0" w:beforeAutospacing="0" w:after="0" w:afterAutospacing="0"/>
        <w:ind w:left="1134" w:right="1701"/>
        <w:jc w:val="both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248A1A8B">
        <w:rPr>
          <w:rStyle w:val="normaltextrun"/>
          <w:rFonts w:asciiTheme="minorHAnsi" w:eastAsiaTheme="minorEastAsia" w:hAnsiTheme="minorHAnsi" w:cstheme="minorBidi"/>
          <w:lang w:val="es-ES"/>
        </w:rPr>
        <w:t> </w:t>
      </w:r>
      <w:r w:rsidRPr="248A1A8B">
        <w:rPr>
          <w:rStyle w:val="normaltextrun"/>
          <w:rFonts w:asciiTheme="minorHAnsi" w:eastAsiaTheme="minorEastAsia" w:hAnsiTheme="minorHAnsi" w:cstheme="minorBidi"/>
          <w:i/>
          <w:iCs/>
          <w:lang w:val="es-ES"/>
        </w:rPr>
        <w:t>* Todo aspirante deberá presentar, por cada ejemplar de Curriculum, la documentación que acredite los títulos y antecedentes mencionados. </w:t>
      </w:r>
    </w:p>
    <w:p w14:paraId="1922AD55" w14:textId="77777777" w:rsidR="0032271D" w:rsidRDefault="0032271D" w:rsidP="009A30D0">
      <w:pPr>
        <w:pStyle w:val="paragraph"/>
        <w:shd w:val="clear" w:color="auto" w:fill="FFFFFF" w:themeFill="background1"/>
        <w:spacing w:before="0" w:beforeAutospacing="0" w:after="0" w:afterAutospacing="0"/>
        <w:ind w:left="1134" w:right="1701"/>
        <w:jc w:val="both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</w:p>
    <w:bookmarkEnd w:id="0"/>
    <w:p w14:paraId="73ED22AC" w14:textId="254AF19B" w:rsidR="0032271D" w:rsidRDefault="0032271D" w:rsidP="009A30D0">
      <w:pPr>
        <w:pStyle w:val="paragraph"/>
        <w:shd w:val="clear" w:color="auto" w:fill="FFFFFF" w:themeFill="background1"/>
        <w:spacing w:before="0" w:beforeAutospacing="0" w:after="0" w:afterAutospacing="0"/>
        <w:ind w:left="1134" w:right="1701"/>
        <w:jc w:val="both"/>
      </w:pPr>
      <w:r w:rsidRPr="5F8E3295">
        <w:rPr>
          <w:rStyle w:val="normaltextrun"/>
          <w:rFonts w:asciiTheme="minorHAnsi" w:eastAsiaTheme="minorEastAsia" w:hAnsiTheme="minorHAnsi" w:cstheme="minorBidi"/>
          <w:b/>
          <w:bCs/>
        </w:rPr>
        <w:t>Inscripción e Informes:</w:t>
      </w:r>
      <w:r w:rsidRPr="5F8E3295">
        <w:rPr>
          <w:rStyle w:val="normaltextrun"/>
          <w:rFonts w:asciiTheme="minorHAnsi" w:eastAsiaTheme="minorEastAsia" w:hAnsiTheme="minorHAnsi" w:cstheme="minorBidi"/>
        </w:rPr>
        <w:t xml:space="preserve"> Oficina </w:t>
      </w:r>
      <w:r w:rsidR="00BD11B8" w:rsidRPr="5F8E3295">
        <w:rPr>
          <w:rStyle w:val="normaltextrun"/>
          <w:rFonts w:asciiTheme="minorHAnsi" w:eastAsiaTheme="minorEastAsia" w:hAnsiTheme="minorHAnsi" w:cstheme="minorBidi"/>
        </w:rPr>
        <w:t>de Concursos</w:t>
      </w:r>
      <w:r w:rsidR="3AAB0ECE" w:rsidRPr="5F8E3295">
        <w:rPr>
          <w:rStyle w:val="normaltextrun"/>
          <w:rFonts w:asciiTheme="minorHAnsi" w:eastAsiaTheme="minorEastAsia" w:hAnsiTheme="minorHAnsi" w:cstheme="minorBidi"/>
        </w:rPr>
        <w:t>,</w:t>
      </w:r>
      <w:r w:rsidR="49B16F6F" w:rsidRPr="5F8E3295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3AAB0ECE" w:rsidRPr="5F8E3295">
        <w:rPr>
          <w:rStyle w:val="normaltextrun"/>
          <w:rFonts w:asciiTheme="minorHAnsi" w:eastAsiaTheme="minorEastAsia" w:hAnsiTheme="minorHAnsi" w:cstheme="minorBidi"/>
        </w:rPr>
        <w:t>Carrera Académica y Acreditación</w:t>
      </w:r>
      <w:r w:rsidRPr="5F8E3295">
        <w:rPr>
          <w:rStyle w:val="normaltextrun"/>
          <w:rFonts w:asciiTheme="minorHAnsi" w:eastAsiaTheme="minorEastAsia" w:hAnsiTheme="minorHAnsi" w:cstheme="minorBidi"/>
        </w:rPr>
        <w:t>. De lunes a viernes de 0</w:t>
      </w:r>
      <w:r w:rsidR="00F67263" w:rsidRPr="5F8E3295">
        <w:rPr>
          <w:rStyle w:val="normaltextrun"/>
          <w:rFonts w:asciiTheme="minorHAnsi" w:eastAsiaTheme="minorEastAsia" w:hAnsiTheme="minorHAnsi" w:cstheme="minorBidi"/>
        </w:rPr>
        <w:t>8</w:t>
      </w:r>
      <w:r w:rsidRPr="5F8E3295">
        <w:rPr>
          <w:rStyle w:val="normaltextrun"/>
          <w:rFonts w:asciiTheme="minorHAnsi" w:eastAsiaTheme="minorEastAsia" w:hAnsiTheme="minorHAnsi" w:cstheme="minorBidi"/>
        </w:rPr>
        <w:t> a 1</w:t>
      </w:r>
      <w:r w:rsidR="5748B77A" w:rsidRPr="5F8E3295">
        <w:rPr>
          <w:rStyle w:val="normaltextrun"/>
          <w:rFonts w:asciiTheme="minorHAnsi" w:eastAsiaTheme="minorEastAsia" w:hAnsiTheme="minorHAnsi" w:cstheme="minorBidi"/>
        </w:rPr>
        <w:t>7</w:t>
      </w:r>
      <w:r w:rsidRPr="5F8E3295">
        <w:rPr>
          <w:rStyle w:val="normaltextrun"/>
          <w:rFonts w:asciiTheme="minorHAnsi" w:eastAsiaTheme="minorEastAsia" w:hAnsiTheme="minorHAnsi" w:cstheme="minorBidi"/>
        </w:rPr>
        <w:t>hs.</w:t>
      </w:r>
      <w:r w:rsidR="04D430FE" w:rsidRPr="5F8E3295">
        <w:rPr>
          <w:rStyle w:val="normaltextrun"/>
          <w:rFonts w:asciiTheme="minorHAnsi" w:eastAsiaTheme="minorEastAsia" w:hAnsiTheme="minorHAnsi" w:cstheme="minorBidi"/>
        </w:rPr>
        <w:t xml:space="preserve"> </w:t>
      </w:r>
      <w:hyperlink r:id="rId11">
        <w:r w:rsidR="02F0F223" w:rsidRPr="5F8E3295">
          <w:rPr>
            <w:rStyle w:val="Hipervnculo"/>
            <w:rFonts w:ascii="Calibri" w:eastAsia="Calibri" w:hAnsi="Calibri" w:cs="Calibri"/>
          </w:rPr>
          <w:t>concursosspa@frlp.utn.edu.ar</w:t>
        </w:r>
      </w:hyperlink>
      <w:r w:rsidR="02F0F223" w:rsidRPr="5F8E3295">
        <w:rPr>
          <w:rFonts w:ascii="Calibri" w:eastAsia="Calibri" w:hAnsi="Calibri" w:cs="Calibri"/>
          <w:color w:val="000000" w:themeColor="text1"/>
        </w:rPr>
        <w:t xml:space="preserve"> </w:t>
      </w:r>
    </w:p>
    <w:p w14:paraId="4791C5EE" w14:textId="5A2152C3" w:rsidR="0032271D" w:rsidRDefault="0032271D" w:rsidP="009A30D0">
      <w:pPr>
        <w:pStyle w:val="paragraph"/>
        <w:shd w:val="clear" w:color="auto" w:fill="FFFFFF" w:themeFill="background1"/>
        <w:spacing w:before="0" w:beforeAutospacing="0" w:after="0" w:afterAutospacing="0"/>
        <w:ind w:left="1134" w:right="1701"/>
        <w:jc w:val="both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248A1A8B">
        <w:rPr>
          <w:rStyle w:val="normaltextrun"/>
          <w:rFonts w:asciiTheme="minorHAnsi" w:eastAsiaTheme="minorEastAsia" w:hAnsiTheme="minorHAnsi" w:cstheme="minorBidi"/>
        </w:rPr>
        <w:t xml:space="preserve">Teléfono: 412-4343 Calle 60 esq. 124 s/n. Berisso. </w:t>
      </w:r>
    </w:p>
    <w:p w14:paraId="0C038469" w14:textId="77777777" w:rsidR="00BB5ACA" w:rsidRDefault="00BB5ACA" w:rsidP="087F0091">
      <w:pPr>
        <w:pStyle w:val="Prrafodelista"/>
        <w:ind w:left="708" w:right="1701"/>
        <w:jc w:val="both"/>
      </w:pPr>
    </w:p>
    <w:sectPr w:rsidR="00BB5ACA" w:rsidSect="00753CFD">
      <w:headerReference w:type="default" r:id="rId12"/>
      <w:footerReference w:type="default" r:id="rId13"/>
      <w:pgSz w:w="11906" w:h="16838"/>
      <w:pgMar w:top="2977" w:right="1133" w:bottom="1417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1895" w14:textId="77777777" w:rsidR="007C43A7" w:rsidRDefault="007C43A7" w:rsidP="00097E70">
      <w:pPr>
        <w:spacing w:after="0" w:line="240" w:lineRule="auto"/>
      </w:pPr>
      <w:r>
        <w:separator/>
      </w:r>
    </w:p>
  </w:endnote>
  <w:endnote w:type="continuationSeparator" w:id="0">
    <w:p w14:paraId="26A96C0C" w14:textId="77777777" w:rsidR="007C43A7" w:rsidRDefault="007C43A7" w:rsidP="0009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357281"/>
      <w:docPartObj>
        <w:docPartGallery w:val="Page Numbers (Bottom of Page)"/>
        <w:docPartUnique/>
      </w:docPartObj>
    </w:sdtPr>
    <w:sdtEndPr/>
    <w:sdtContent>
      <w:p w14:paraId="769DF624" w14:textId="763A74F8" w:rsidR="00CE6756" w:rsidRDefault="00CE67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74CE024" w14:textId="77777777" w:rsidR="00CE6756" w:rsidRDefault="00CE67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FCB7" w14:textId="77777777" w:rsidR="007C43A7" w:rsidRDefault="007C43A7" w:rsidP="00097E70">
      <w:pPr>
        <w:spacing w:after="0" w:line="240" w:lineRule="auto"/>
      </w:pPr>
      <w:r>
        <w:separator/>
      </w:r>
    </w:p>
  </w:footnote>
  <w:footnote w:type="continuationSeparator" w:id="0">
    <w:p w14:paraId="21CB58FE" w14:textId="77777777" w:rsidR="007C43A7" w:rsidRDefault="007C43A7" w:rsidP="0009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DF26" w14:textId="0B057429" w:rsidR="003651F1" w:rsidRDefault="003651F1" w:rsidP="003651F1">
    <w:pPr>
      <w:pStyle w:val="Encabezado"/>
      <w:ind w:left="2552"/>
      <w:rPr>
        <w:i/>
        <w:lang w:val="es-MX" w:eastAsia="es-A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735A95" wp14:editId="20723FAB">
          <wp:simplePos x="0" y="0"/>
          <wp:positionH relativeFrom="column">
            <wp:posOffset>226695</wp:posOffset>
          </wp:positionH>
          <wp:positionV relativeFrom="paragraph">
            <wp:posOffset>130175</wp:posOffset>
          </wp:positionV>
          <wp:extent cx="2607945" cy="1647825"/>
          <wp:effectExtent l="0" t="0" r="1905" b="952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06"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lang w:val="es-MX" w:eastAsia="es-AR"/>
      </w:rPr>
      <w:t xml:space="preserve">                                                           </w:t>
    </w:r>
  </w:p>
  <w:p w14:paraId="5132F0BF" w14:textId="77777777" w:rsidR="003651F1" w:rsidRDefault="003651F1" w:rsidP="003651F1">
    <w:pPr>
      <w:pStyle w:val="Encabezado"/>
      <w:ind w:left="567"/>
      <w:rPr>
        <w:i/>
        <w:lang w:val="es-MX" w:eastAsia="es-AR"/>
      </w:rPr>
    </w:pPr>
    <w:r>
      <w:rPr>
        <w:i/>
        <w:lang w:val="es-MX" w:eastAsia="es-AR"/>
      </w:rPr>
      <w:t xml:space="preserve">                                                                                                                                 </w:t>
    </w:r>
  </w:p>
  <w:p w14:paraId="67F416DD" w14:textId="4D6D2DFE" w:rsidR="00097E70" w:rsidRDefault="003651F1" w:rsidP="003651F1">
    <w:pPr>
      <w:pStyle w:val="Encabezado"/>
      <w:ind w:left="567"/>
    </w:pPr>
    <w:r>
      <w:rPr>
        <w:i/>
        <w:lang w:val="es-MX" w:eastAsia="es-AR"/>
      </w:rPr>
      <w:tab/>
    </w:r>
    <w:r>
      <w:rPr>
        <w:i/>
        <w:lang w:val="es-MX" w:eastAsia="es-AR"/>
      </w:rPr>
      <w:tab/>
      <w:t xml:space="preserve">                                                     </w:t>
    </w:r>
    <w:r w:rsidRPr="00CF503F">
      <w:rPr>
        <w:i/>
        <w:lang w:val="es-MX" w:eastAsia="es-AR"/>
      </w:rPr>
      <w:t>2022 - “</w:t>
    </w:r>
    <w:r>
      <w:rPr>
        <w:i/>
        <w:lang w:val="es-MX" w:eastAsia="es-AR"/>
      </w:rPr>
      <w:t>LAS</w:t>
    </w:r>
    <w:r w:rsidRPr="00CF503F">
      <w:rPr>
        <w:i/>
        <w:lang w:val="es-MX" w:eastAsia="es-AR"/>
      </w:rPr>
      <w:t xml:space="preserve"> MALVINAS</w:t>
    </w:r>
    <w:r>
      <w:rPr>
        <w:i/>
        <w:lang w:val="es-MX" w:eastAsia="es-AR"/>
      </w:rPr>
      <w:t xml:space="preserve"> SON ARGENTINAS</w:t>
    </w:r>
    <w:r w:rsidRPr="00CF503F">
      <w:rPr>
        <w:i/>
        <w:lang w:val="es-MX" w:eastAsia="es-AR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2118"/>
    <w:multiLevelType w:val="hybridMultilevel"/>
    <w:tmpl w:val="F6DA991C"/>
    <w:lvl w:ilvl="0" w:tplc="0B54014A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688237FE"/>
    <w:multiLevelType w:val="multilevel"/>
    <w:tmpl w:val="C4C07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689354">
    <w:abstractNumId w:val="1"/>
  </w:num>
  <w:num w:numId="2" w16cid:durableId="150327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70"/>
    <w:rsid w:val="000215C8"/>
    <w:rsid w:val="00046CE2"/>
    <w:rsid w:val="00097E70"/>
    <w:rsid w:val="000D0D07"/>
    <w:rsid w:val="00234900"/>
    <w:rsid w:val="00236D59"/>
    <w:rsid w:val="0032271D"/>
    <w:rsid w:val="003472C6"/>
    <w:rsid w:val="003479A7"/>
    <w:rsid w:val="003651F1"/>
    <w:rsid w:val="003C12A3"/>
    <w:rsid w:val="003C35BC"/>
    <w:rsid w:val="00410233"/>
    <w:rsid w:val="004A2039"/>
    <w:rsid w:val="004F4315"/>
    <w:rsid w:val="005F156C"/>
    <w:rsid w:val="006D7A17"/>
    <w:rsid w:val="0073674E"/>
    <w:rsid w:val="00753CFD"/>
    <w:rsid w:val="00764AA9"/>
    <w:rsid w:val="00765899"/>
    <w:rsid w:val="007A216B"/>
    <w:rsid w:val="007C43A7"/>
    <w:rsid w:val="00936FD0"/>
    <w:rsid w:val="00965373"/>
    <w:rsid w:val="00995B8B"/>
    <w:rsid w:val="009A30D0"/>
    <w:rsid w:val="009B03D2"/>
    <w:rsid w:val="00A13C13"/>
    <w:rsid w:val="00A460C2"/>
    <w:rsid w:val="00A51AF7"/>
    <w:rsid w:val="00BB5ACA"/>
    <w:rsid w:val="00BD11B8"/>
    <w:rsid w:val="00C37993"/>
    <w:rsid w:val="00C7627B"/>
    <w:rsid w:val="00CC3C21"/>
    <w:rsid w:val="00CE6756"/>
    <w:rsid w:val="00D21CF6"/>
    <w:rsid w:val="00D469A1"/>
    <w:rsid w:val="00EA184D"/>
    <w:rsid w:val="00F20462"/>
    <w:rsid w:val="00F67263"/>
    <w:rsid w:val="00FD0712"/>
    <w:rsid w:val="00FF10C9"/>
    <w:rsid w:val="02F0F223"/>
    <w:rsid w:val="04BA9082"/>
    <w:rsid w:val="04D430FE"/>
    <w:rsid w:val="087F0091"/>
    <w:rsid w:val="0A3DFC99"/>
    <w:rsid w:val="0CC5A267"/>
    <w:rsid w:val="0FEA02BF"/>
    <w:rsid w:val="10EEEE80"/>
    <w:rsid w:val="15A4DA16"/>
    <w:rsid w:val="1B47E356"/>
    <w:rsid w:val="1CE3B3B7"/>
    <w:rsid w:val="21A3E470"/>
    <w:rsid w:val="2352F53B"/>
    <w:rsid w:val="248A1A8B"/>
    <w:rsid w:val="268A95FD"/>
    <w:rsid w:val="2957FA46"/>
    <w:rsid w:val="3111FACC"/>
    <w:rsid w:val="3570ED7C"/>
    <w:rsid w:val="3AAB0ECE"/>
    <w:rsid w:val="47C8872D"/>
    <w:rsid w:val="49B16F6F"/>
    <w:rsid w:val="5748B77A"/>
    <w:rsid w:val="5F8E3295"/>
    <w:rsid w:val="6568A715"/>
    <w:rsid w:val="67047776"/>
    <w:rsid w:val="681818A8"/>
    <w:rsid w:val="770172E3"/>
    <w:rsid w:val="7A3913A5"/>
    <w:rsid w:val="7C60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52633"/>
  <w15:chartTrackingRefBased/>
  <w15:docId w15:val="{8F2DAD01-DD5D-465F-A3A5-EE53BB81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7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E70"/>
  </w:style>
  <w:style w:type="paragraph" w:styleId="Piedepgina">
    <w:name w:val="footer"/>
    <w:basedOn w:val="Normal"/>
    <w:link w:val="PiedepginaCar"/>
    <w:uiPriority w:val="99"/>
    <w:unhideWhenUsed/>
    <w:rsid w:val="00097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E70"/>
  </w:style>
  <w:style w:type="paragraph" w:styleId="NormalWeb">
    <w:name w:val="Normal (Web)"/>
    <w:basedOn w:val="Normal"/>
    <w:uiPriority w:val="99"/>
    <w:unhideWhenUsed/>
    <w:rsid w:val="003C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215C8"/>
    <w:pPr>
      <w:ind w:left="720"/>
      <w:contextualSpacing/>
    </w:pPr>
  </w:style>
  <w:style w:type="paragraph" w:customStyle="1" w:styleId="paragraph">
    <w:name w:val="paragraph"/>
    <w:basedOn w:val="Normal"/>
    <w:rsid w:val="0032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32271D"/>
  </w:style>
  <w:style w:type="character" w:customStyle="1" w:styleId="eop">
    <w:name w:val="eop"/>
    <w:basedOn w:val="Fuentedeprrafopredeter"/>
    <w:rsid w:val="0032271D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cursosspa@frlp.utn.edu.a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7E12AFBABC4449ACEFDC3789A32054" ma:contentTypeVersion="10" ma:contentTypeDescription="Crear nuevo documento." ma:contentTypeScope="" ma:versionID="4fe23647ff17cc1f0d2d9c1c0dc285f4">
  <xsd:schema xmlns:xsd="http://www.w3.org/2001/XMLSchema" xmlns:xs="http://www.w3.org/2001/XMLSchema" xmlns:p="http://schemas.microsoft.com/office/2006/metadata/properties" xmlns:ns2="1045ee77-8b5a-4d21-9de0-3797bb64fa36" xmlns:ns3="d285f122-aaaf-4dad-a047-92fa346c5c60" targetNamespace="http://schemas.microsoft.com/office/2006/metadata/properties" ma:root="true" ma:fieldsID="abdf40f95335b4c550672316a32bf0ae" ns2:_="" ns3:_="">
    <xsd:import namespace="1045ee77-8b5a-4d21-9de0-3797bb64fa36"/>
    <xsd:import namespace="d285f122-aaaf-4dad-a047-92fa346c5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5ee77-8b5a-4d21-9de0-3797bb64f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f122-aaaf-4dad-a047-92fa346c5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1EAD23-F619-4A4F-8DE0-E7A6EEF0B9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12B79-AD59-467D-BCDB-3511E71BF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5ee77-8b5a-4d21-9de0-3797bb64fa36"/>
    <ds:schemaRef ds:uri="d285f122-aaaf-4dad-a047-92fa346c5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9AD29-160C-4EE1-BB90-6BF795BE8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268975-BBB9-48DC-8B6F-17128A8454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Carolina Zubeldia</cp:lastModifiedBy>
  <cp:revision>22</cp:revision>
  <cp:lastPrinted>2021-10-06T15:43:00Z</cp:lastPrinted>
  <dcterms:created xsi:type="dcterms:W3CDTF">2020-03-02T22:33:00Z</dcterms:created>
  <dcterms:modified xsi:type="dcterms:W3CDTF">2022-09-08T12:00:00Z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0x010100AF7E12AFBABC4449ACEFDC3789A32054</vt:lpwstr>
  </property>
  <property fmtid="{D5CDD505-2E9C-101B-9397-08002B2CF9AE}" pid="3" name="Order">
    <vt:r8>1011000</vt:r8>
  </property>
</Properties>
</file>